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EAE" w:rsidRDefault="00C13EAE" w:rsidP="00C13EAE">
      <w:pPr>
        <w:spacing w:line="520" w:lineRule="exact"/>
        <w:ind w:firstLineChars="200" w:firstLine="720"/>
        <w:jc w:val="center"/>
        <w:rPr>
          <w:rFonts w:ascii="黑体" w:eastAsia="黑体" w:hAnsi="宋体"/>
          <w:sz w:val="36"/>
          <w:szCs w:val="36"/>
        </w:rPr>
      </w:pPr>
    </w:p>
    <w:p w:rsidR="00C13EAE" w:rsidRDefault="00C13EAE" w:rsidP="00C13EAE">
      <w:pPr>
        <w:spacing w:line="360" w:lineRule="auto"/>
        <w:jc w:val="center"/>
        <w:rPr>
          <w:rFonts w:ascii="黑体" w:eastAsia="黑体" w:hAnsi="黑体" w:hint="eastAsia"/>
          <w:sz w:val="36"/>
          <w:szCs w:val="24"/>
        </w:rPr>
      </w:pPr>
      <w:r>
        <w:rPr>
          <w:rFonts w:ascii="黑体" w:eastAsia="黑体" w:hAnsi="黑体" w:hint="eastAsia"/>
          <w:sz w:val="36"/>
          <w:szCs w:val="24"/>
        </w:rPr>
        <w:t>郑7051</w:t>
      </w:r>
      <w:r>
        <w:rPr>
          <w:rFonts w:ascii="黑体" w:eastAsia="黑体" w:hAnsi="黑体" w:hint="eastAsia"/>
          <w:sz w:val="36"/>
        </w:rPr>
        <w:t>品种介绍</w:t>
      </w:r>
    </w:p>
    <w:p w:rsidR="00C13EAE" w:rsidRPr="007F6347" w:rsidRDefault="00C13EAE" w:rsidP="00C13EAE">
      <w:pPr>
        <w:widowControl/>
        <w:spacing w:line="620" w:lineRule="exact"/>
        <w:ind w:firstLineChars="200" w:firstLine="640"/>
        <w:jc w:val="left"/>
        <w:rPr>
          <w:rFonts w:ascii="Times New Roman" w:eastAsia="仿宋_GB2312" w:hAnsi="仿宋_GB2312" w:cs="宋体"/>
          <w:kern w:val="0"/>
          <w:sz w:val="32"/>
          <w:szCs w:val="24"/>
        </w:rPr>
      </w:pPr>
      <w:r w:rsidRPr="007F6347">
        <w:rPr>
          <w:rFonts w:ascii="Times New Roman" w:eastAsia="仿宋_GB2312" w:hAnsi="仿宋_GB2312" w:cs="宋体" w:hint="eastAsia"/>
          <w:kern w:val="0"/>
          <w:sz w:val="32"/>
          <w:szCs w:val="24"/>
        </w:rPr>
        <w:t>1</w:t>
      </w:r>
      <w:r w:rsidRPr="007F6347">
        <w:rPr>
          <w:rFonts w:ascii="Times New Roman" w:eastAsia="仿宋_GB2312" w:hAnsi="仿宋_GB2312" w:cs="宋体" w:hint="eastAsia"/>
          <w:kern w:val="0"/>
          <w:sz w:val="32"/>
          <w:szCs w:val="24"/>
        </w:rPr>
        <w:t>高产：在河南省区域试验中，平均亩产</w:t>
      </w:r>
      <w:r w:rsidRPr="007F6347">
        <w:rPr>
          <w:rFonts w:ascii="Times New Roman" w:eastAsia="仿宋_GB2312" w:hAnsi="仿宋_GB2312" w:cs="宋体" w:hint="eastAsia"/>
          <w:kern w:val="0"/>
          <w:sz w:val="32"/>
          <w:szCs w:val="24"/>
        </w:rPr>
        <w:t>196.17kg</w:t>
      </w:r>
      <w:r w:rsidRPr="007F6347">
        <w:rPr>
          <w:rFonts w:ascii="Times New Roman" w:eastAsia="仿宋_GB2312" w:hAnsi="仿宋_GB2312" w:cs="宋体" w:hint="eastAsia"/>
          <w:kern w:val="0"/>
          <w:sz w:val="32"/>
          <w:szCs w:val="24"/>
        </w:rPr>
        <w:t>，比对照增产</w:t>
      </w:r>
      <w:r w:rsidRPr="007F6347">
        <w:rPr>
          <w:rFonts w:ascii="Times New Roman" w:eastAsia="仿宋_GB2312" w:hAnsi="仿宋_GB2312" w:cs="宋体" w:hint="eastAsia"/>
          <w:kern w:val="0"/>
          <w:sz w:val="32"/>
          <w:szCs w:val="24"/>
        </w:rPr>
        <w:t>9.56%</w:t>
      </w:r>
      <w:r w:rsidRPr="007F6347">
        <w:rPr>
          <w:rFonts w:ascii="Times New Roman" w:eastAsia="仿宋_GB2312" w:hAnsi="仿宋_GB2312" w:cs="宋体" w:hint="eastAsia"/>
          <w:kern w:val="0"/>
          <w:sz w:val="32"/>
          <w:szCs w:val="24"/>
        </w:rPr>
        <w:t>。生产试验平均亩产</w:t>
      </w:r>
      <w:r w:rsidRPr="007F6347">
        <w:rPr>
          <w:rFonts w:ascii="Times New Roman" w:eastAsia="仿宋_GB2312" w:hAnsi="仿宋_GB2312" w:cs="宋体" w:hint="eastAsia"/>
          <w:kern w:val="0"/>
          <w:sz w:val="32"/>
          <w:szCs w:val="24"/>
        </w:rPr>
        <w:t>176.05kg</w:t>
      </w:r>
      <w:r w:rsidRPr="007F6347">
        <w:rPr>
          <w:rFonts w:ascii="Times New Roman" w:eastAsia="仿宋_GB2312" w:hAnsi="仿宋_GB2312" w:cs="宋体" w:hint="eastAsia"/>
          <w:kern w:val="0"/>
          <w:sz w:val="32"/>
          <w:szCs w:val="24"/>
        </w:rPr>
        <w:t>，比对照品种豫豆</w:t>
      </w:r>
      <w:r w:rsidRPr="007F6347">
        <w:rPr>
          <w:rFonts w:ascii="Times New Roman" w:eastAsia="仿宋_GB2312" w:hAnsi="仿宋_GB2312" w:cs="宋体" w:hint="eastAsia"/>
          <w:kern w:val="0"/>
          <w:sz w:val="32"/>
          <w:szCs w:val="24"/>
        </w:rPr>
        <w:t>22</w:t>
      </w:r>
      <w:r w:rsidRPr="007F6347">
        <w:rPr>
          <w:rFonts w:ascii="Times New Roman" w:eastAsia="仿宋_GB2312" w:hAnsi="仿宋_GB2312" w:cs="宋体" w:hint="eastAsia"/>
          <w:kern w:val="0"/>
          <w:sz w:val="32"/>
          <w:szCs w:val="24"/>
        </w:rPr>
        <w:t>增产</w:t>
      </w:r>
      <w:r w:rsidRPr="007F6347">
        <w:rPr>
          <w:rFonts w:ascii="Times New Roman" w:eastAsia="仿宋_GB2312" w:hAnsi="仿宋_GB2312" w:cs="宋体" w:hint="eastAsia"/>
          <w:kern w:val="0"/>
          <w:sz w:val="32"/>
          <w:szCs w:val="24"/>
        </w:rPr>
        <w:t>7.64%</w:t>
      </w:r>
      <w:r w:rsidRPr="007F6347">
        <w:rPr>
          <w:rFonts w:ascii="Times New Roman" w:eastAsia="仿宋_GB2312" w:hAnsi="仿宋_GB2312" w:cs="宋体" w:hint="eastAsia"/>
          <w:kern w:val="0"/>
          <w:sz w:val="32"/>
          <w:szCs w:val="24"/>
        </w:rPr>
        <w:t>，增产达极显著水平。</w:t>
      </w:r>
    </w:p>
    <w:p w:rsidR="00C13EAE" w:rsidRPr="007F6347" w:rsidRDefault="00C13EAE" w:rsidP="00C13EAE">
      <w:pPr>
        <w:widowControl/>
        <w:spacing w:line="620" w:lineRule="exact"/>
        <w:ind w:firstLineChars="200" w:firstLine="640"/>
        <w:jc w:val="left"/>
        <w:rPr>
          <w:rFonts w:ascii="Times New Roman" w:eastAsia="仿宋_GB2312" w:hAnsi="仿宋_GB2312" w:cs="宋体"/>
          <w:kern w:val="0"/>
          <w:sz w:val="32"/>
          <w:szCs w:val="24"/>
        </w:rPr>
      </w:pPr>
      <w:r w:rsidRPr="007F6347">
        <w:rPr>
          <w:rFonts w:ascii="Times New Roman" w:eastAsia="仿宋_GB2312" w:hAnsi="仿宋_GB2312" w:cs="宋体" w:hint="eastAsia"/>
          <w:kern w:val="0"/>
          <w:sz w:val="32"/>
          <w:szCs w:val="24"/>
        </w:rPr>
        <w:t xml:space="preserve">2 </w:t>
      </w:r>
      <w:r w:rsidRPr="007F6347">
        <w:rPr>
          <w:rFonts w:ascii="Times New Roman" w:eastAsia="仿宋_GB2312" w:hAnsi="仿宋_GB2312" w:cs="宋体" w:hint="eastAsia"/>
          <w:kern w:val="0"/>
          <w:sz w:val="32"/>
          <w:szCs w:val="24"/>
        </w:rPr>
        <w:t>抗倒伏：郑</w:t>
      </w:r>
      <w:r w:rsidRPr="007F6347">
        <w:rPr>
          <w:rFonts w:ascii="Times New Roman" w:eastAsia="仿宋_GB2312" w:hAnsi="仿宋_GB2312" w:cs="宋体" w:hint="eastAsia"/>
          <w:kern w:val="0"/>
          <w:sz w:val="32"/>
          <w:szCs w:val="24"/>
        </w:rPr>
        <w:t>7051</w:t>
      </w:r>
      <w:r w:rsidRPr="007F6347">
        <w:rPr>
          <w:rFonts w:ascii="Times New Roman" w:eastAsia="仿宋_GB2312" w:hAnsi="仿宋_GB2312" w:cs="宋体" w:hint="eastAsia"/>
          <w:kern w:val="0"/>
          <w:sz w:val="32"/>
          <w:szCs w:val="24"/>
        </w:rPr>
        <w:t>茎杆韧性强，根系发达，抗根倒和茎倒性极强，在河南省</w:t>
      </w:r>
      <w:r w:rsidRPr="007F6347">
        <w:rPr>
          <w:rFonts w:ascii="Times New Roman" w:eastAsia="仿宋_GB2312" w:hAnsi="仿宋_GB2312" w:cs="宋体" w:hint="eastAsia"/>
          <w:kern w:val="0"/>
          <w:sz w:val="32"/>
          <w:szCs w:val="24"/>
        </w:rPr>
        <w:t>3</w:t>
      </w:r>
      <w:r w:rsidRPr="007F6347">
        <w:rPr>
          <w:rFonts w:ascii="Times New Roman" w:eastAsia="仿宋_GB2312" w:hAnsi="仿宋_GB2312" w:cs="宋体" w:hint="eastAsia"/>
          <w:kern w:val="0"/>
          <w:sz w:val="32"/>
          <w:szCs w:val="24"/>
        </w:rPr>
        <w:t>年</w:t>
      </w:r>
      <w:r w:rsidRPr="007F6347">
        <w:rPr>
          <w:rFonts w:ascii="Times New Roman" w:eastAsia="仿宋_GB2312" w:hAnsi="仿宋_GB2312" w:cs="宋体" w:hint="eastAsia"/>
          <w:kern w:val="0"/>
          <w:sz w:val="32"/>
          <w:szCs w:val="24"/>
        </w:rPr>
        <w:t>33</w:t>
      </w:r>
      <w:r w:rsidRPr="007F6347">
        <w:rPr>
          <w:rFonts w:ascii="Times New Roman" w:eastAsia="仿宋_GB2312" w:hAnsi="仿宋_GB2312" w:cs="宋体" w:hint="eastAsia"/>
          <w:kern w:val="0"/>
          <w:sz w:val="32"/>
          <w:szCs w:val="24"/>
        </w:rPr>
        <w:t>个点次的区试和生产试验中无一倒伏现象发生。</w:t>
      </w:r>
    </w:p>
    <w:p w:rsidR="00C13EAE" w:rsidRPr="007F6347" w:rsidRDefault="00C13EAE" w:rsidP="00C13EAE">
      <w:pPr>
        <w:widowControl/>
        <w:spacing w:line="620" w:lineRule="exact"/>
        <w:ind w:firstLineChars="200" w:firstLine="640"/>
        <w:jc w:val="left"/>
        <w:rPr>
          <w:rFonts w:ascii="Times New Roman" w:eastAsia="仿宋_GB2312" w:hAnsi="仿宋_GB2312" w:cs="宋体"/>
          <w:kern w:val="0"/>
          <w:sz w:val="32"/>
          <w:szCs w:val="24"/>
        </w:rPr>
      </w:pPr>
      <w:r w:rsidRPr="007F6347">
        <w:rPr>
          <w:rFonts w:ascii="Times New Roman" w:eastAsia="仿宋_GB2312" w:hAnsi="仿宋_GB2312" w:cs="宋体" w:hint="eastAsia"/>
          <w:kern w:val="0"/>
          <w:sz w:val="32"/>
          <w:szCs w:val="24"/>
        </w:rPr>
        <w:t>3</w:t>
      </w:r>
      <w:r w:rsidRPr="007F6347">
        <w:rPr>
          <w:rFonts w:ascii="Times New Roman" w:eastAsia="仿宋_GB2312" w:hAnsi="仿宋_GB2312" w:cs="宋体" w:hint="eastAsia"/>
          <w:kern w:val="0"/>
          <w:sz w:val="32"/>
          <w:szCs w:val="24"/>
        </w:rPr>
        <w:t>抗病：该品种抗大豆花叶病</w:t>
      </w:r>
      <w:r w:rsidRPr="007F6347">
        <w:rPr>
          <w:rFonts w:ascii="Times New Roman" w:eastAsia="仿宋_GB2312" w:hAnsi="仿宋_GB2312" w:cs="宋体" w:hint="eastAsia"/>
          <w:kern w:val="0"/>
          <w:sz w:val="32"/>
          <w:szCs w:val="24"/>
        </w:rPr>
        <w:t>SMV</w:t>
      </w:r>
      <w:r w:rsidRPr="007F6347">
        <w:rPr>
          <w:rFonts w:ascii="Times New Roman" w:eastAsia="仿宋_GB2312" w:hAnsi="仿宋_GB2312" w:cs="宋体" w:hint="eastAsia"/>
          <w:kern w:val="0"/>
          <w:sz w:val="32"/>
          <w:szCs w:val="24"/>
        </w:rPr>
        <w:t>、细菌性斑疹病和黑斑病。</w:t>
      </w:r>
    </w:p>
    <w:p w:rsidR="00C13EAE" w:rsidRPr="007F6347" w:rsidRDefault="00C13EAE" w:rsidP="00C13EAE">
      <w:pPr>
        <w:widowControl/>
        <w:spacing w:line="620" w:lineRule="exact"/>
        <w:ind w:firstLineChars="200" w:firstLine="640"/>
        <w:jc w:val="left"/>
        <w:rPr>
          <w:rFonts w:ascii="Times New Roman" w:eastAsia="仿宋_GB2312" w:hAnsi="仿宋_GB2312" w:cs="宋体"/>
          <w:kern w:val="0"/>
          <w:sz w:val="32"/>
          <w:szCs w:val="24"/>
        </w:rPr>
      </w:pPr>
    </w:p>
    <w:p w:rsidR="00C13EAE" w:rsidRDefault="00C13EAE" w:rsidP="00C13EAE">
      <w:pPr>
        <w:widowControl/>
        <w:spacing w:line="620" w:lineRule="exact"/>
        <w:ind w:firstLineChars="200" w:firstLine="640"/>
        <w:jc w:val="left"/>
        <w:rPr>
          <w:rFonts w:eastAsia="仿宋_GB2312" w:hAnsi="仿宋_GB2312" w:cs="宋体" w:hint="eastAsia"/>
          <w:kern w:val="0"/>
          <w:sz w:val="32"/>
          <w:szCs w:val="24"/>
        </w:rPr>
      </w:pPr>
      <w:r w:rsidRPr="007F6347">
        <w:rPr>
          <w:rFonts w:ascii="Times New Roman" w:eastAsia="仿宋_GB2312" w:hAnsi="仿宋_GB2312" w:cs="宋体" w:hint="eastAsia"/>
          <w:kern w:val="0"/>
          <w:sz w:val="32"/>
          <w:szCs w:val="24"/>
        </w:rPr>
        <w:t>选育单位：河南省农科院经济作物研究所</w:t>
      </w:r>
      <w:r w:rsidRPr="007F6347">
        <w:rPr>
          <w:rFonts w:ascii="Times New Roman" w:eastAsia="仿宋_GB2312" w:hAnsi="仿宋_GB2312" w:cs="宋体" w:hint="eastAsia"/>
          <w:kern w:val="0"/>
          <w:sz w:val="32"/>
          <w:szCs w:val="24"/>
        </w:rPr>
        <w:t xml:space="preserve">   </w:t>
      </w:r>
    </w:p>
    <w:p w:rsidR="00C13EAE" w:rsidRPr="007F6347" w:rsidRDefault="00C13EAE" w:rsidP="00C13EAE">
      <w:pPr>
        <w:widowControl/>
        <w:spacing w:line="620" w:lineRule="exact"/>
        <w:ind w:firstLineChars="200" w:firstLine="640"/>
        <w:jc w:val="left"/>
        <w:rPr>
          <w:rFonts w:ascii="Times New Roman" w:eastAsia="仿宋_GB2312" w:hAnsi="仿宋_GB2312" w:cs="宋体"/>
          <w:kern w:val="0"/>
          <w:sz w:val="32"/>
          <w:szCs w:val="24"/>
        </w:rPr>
      </w:pPr>
      <w:r w:rsidRPr="007F6347">
        <w:rPr>
          <w:rFonts w:ascii="Times New Roman" w:eastAsia="仿宋_GB2312" w:hAnsi="仿宋_GB2312" w:cs="宋体" w:hint="eastAsia"/>
          <w:kern w:val="0"/>
          <w:sz w:val="32"/>
          <w:szCs w:val="24"/>
        </w:rPr>
        <w:t>联系人：卢为国</w:t>
      </w:r>
    </w:p>
    <w:p w:rsidR="00C13EAE" w:rsidRDefault="00C13EAE" w:rsidP="00C13EAE">
      <w:pPr>
        <w:widowControl/>
        <w:spacing w:line="620" w:lineRule="exact"/>
        <w:ind w:firstLineChars="200" w:firstLine="640"/>
        <w:jc w:val="left"/>
        <w:rPr>
          <w:rFonts w:eastAsia="仿宋_GB2312" w:hAnsi="仿宋_GB2312" w:cs="宋体" w:hint="eastAsia"/>
          <w:kern w:val="0"/>
          <w:sz w:val="32"/>
          <w:szCs w:val="24"/>
        </w:rPr>
      </w:pPr>
      <w:r w:rsidRPr="007F6347">
        <w:rPr>
          <w:rFonts w:ascii="Times New Roman" w:eastAsia="仿宋_GB2312" w:hAnsi="仿宋_GB2312" w:cs="宋体" w:hint="eastAsia"/>
          <w:kern w:val="0"/>
          <w:sz w:val="32"/>
          <w:szCs w:val="24"/>
        </w:rPr>
        <w:t>联系电话：</w:t>
      </w:r>
      <w:r w:rsidRPr="007F6347">
        <w:rPr>
          <w:rFonts w:ascii="Times New Roman" w:eastAsia="仿宋_GB2312" w:hAnsi="仿宋_GB2312" w:cs="宋体" w:hint="eastAsia"/>
          <w:kern w:val="0"/>
          <w:sz w:val="32"/>
          <w:szCs w:val="24"/>
        </w:rPr>
        <w:t xml:space="preserve">0371-65733647     </w:t>
      </w:r>
    </w:p>
    <w:p w:rsidR="00C13EAE" w:rsidRDefault="00C13EAE" w:rsidP="00C13EAE">
      <w:pPr>
        <w:widowControl/>
        <w:spacing w:line="620" w:lineRule="exact"/>
        <w:ind w:firstLineChars="200" w:firstLine="640"/>
        <w:jc w:val="left"/>
        <w:rPr>
          <w:rFonts w:eastAsia="仿宋_GB2312" w:hAnsi="仿宋_GB2312" w:cs="宋体" w:hint="eastAsia"/>
          <w:kern w:val="0"/>
          <w:sz w:val="32"/>
          <w:szCs w:val="24"/>
        </w:rPr>
      </w:pPr>
      <w:r w:rsidRPr="007F6347">
        <w:rPr>
          <w:rFonts w:ascii="Times New Roman" w:eastAsia="仿宋_GB2312" w:hAnsi="仿宋_GB2312" w:cs="宋体" w:hint="eastAsia"/>
          <w:kern w:val="0"/>
          <w:sz w:val="32"/>
          <w:szCs w:val="24"/>
        </w:rPr>
        <w:t>电子邮箱：</w:t>
      </w:r>
      <w:hyperlink r:id="rId6" w:history="1">
        <w:r w:rsidRPr="007F6347">
          <w:rPr>
            <w:rFonts w:ascii="Times New Roman" w:eastAsia="仿宋_GB2312" w:hAnsi="仿宋_GB2312" w:cs="宋体" w:hint="eastAsia"/>
            <w:kern w:val="0"/>
            <w:sz w:val="32"/>
          </w:rPr>
          <w:t>123bean@163.com</w:t>
        </w:r>
      </w:hyperlink>
    </w:p>
    <w:p w:rsidR="00C13EAE" w:rsidRPr="007F6347" w:rsidRDefault="00C13EAE" w:rsidP="00C13EAE">
      <w:pPr>
        <w:widowControl/>
        <w:spacing w:line="620" w:lineRule="exact"/>
        <w:ind w:firstLineChars="200" w:firstLine="640"/>
        <w:jc w:val="center"/>
        <w:rPr>
          <w:rFonts w:ascii="Times New Roman" w:eastAsia="仿宋_GB2312" w:hAnsi="仿宋_GB2312" w:cs="宋体"/>
          <w:kern w:val="0"/>
          <w:sz w:val="32"/>
          <w:szCs w:val="24"/>
        </w:rPr>
      </w:pPr>
      <w:r>
        <w:rPr>
          <w:rFonts w:eastAsia="仿宋_GB2312" w:hAnsi="仿宋_GB2312" w:cs="宋体"/>
          <w:noProof/>
          <w:kern w:val="0"/>
          <w:sz w:val="32"/>
          <w:szCs w:val="24"/>
        </w:rPr>
        <w:pict>
          <v:group id="_x0000_s2050" style="position:absolute;left:0;text-align:left;margin-left:160.5pt;margin-top:59.8pt;width:3in;height:179.1pt;z-index:251660288" coordsize="4830,42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alt="说明: IMG_0350.JPG" style="position:absolute;width:2415;height:4200">
              <v:imagedata r:id="rId7" o:title="IMG_0350"/>
              <o:lock v:ext="edit" aspectratio="f"/>
            </v:shape>
            <v:shape id="_x0000_s2052" type="#_x0000_t75" alt="说明: IMG_0352.JPG" style="position:absolute;left:2415;width:2415;height:4200">
              <v:imagedata r:id="rId8" o:title="IMG_0352"/>
              <o:lock v:ext="edit" aspectratio="f"/>
            </v:shape>
          </v:group>
        </w:pict>
      </w:r>
    </w:p>
    <w:p w:rsidR="00C13EAE" w:rsidRDefault="00C13EAE" w:rsidP="00C13EAE">
      <w:pPr>
        <w:spacing w:line="360" w:lineRule="auto"/>
        <w:ind w:firstLineChars="100" w:firstLine="240"/>
        <w:rPr>
          <w:rFonts w:ascii="宋体" w:hAnsi="宋体"/>
          <w:sz w:val="24"/>
        </w:rPr>
      </w:pPr>
    </w:p>
    <w:p w:rsidR="00C13EAE" w:rsidRDefault="00C13EAE" w:rsidP="00C13EAE">
      <w:pPr>
        <w:spacing w:line="360" w:lineRule="auto"/>
        <w:ind w:firstLineChars="100" w:firstLine="240"/>
        <w:rPr>
          <w:rFonts w:ascii="宋体" w:hAnsi="宋体"/>
          <w:sz w:val="24"/>
        </w:rPr>
      </w:pPr>
    </w:p>
    <w:p w:rsidR="00C13EAE" w:rsidRDefault="00C13EAE" w:rsidP="00C13EAE">
      <w:pPr>
        <w:spacing w:line="360" w:lineRule="auto"/>
        <w:ind w:firstLineChars="100" w:firstLine="240"/>
        <w:rPr>
          <w:rFonts w:ascii="宋体" w:hAnsi="宋体"/>
          <w:sz w:val="24"/>
        </w:rPr>
      </w:pPr>
    </w:p>
    <w:p w:rsidR="00C13EAE" w:rsidRDefault="00C13EAE" w:rsidP="00C13EAE">
      <w:pPr>
        <w:spacing w:line="360" w:lineRule="auto"/>
        <w:ind w:firstLineChars="100" w:firstLine="240"/>
        <w:rPr>
          <w:rFonts w:ascii="宋体" w:hAnsi="宋体"/>
          <w:sz w:val="24"/>
        </w:rPr>
      </w:pPr>
    </w:p>
    <w:p w:rsidR="00C13EAE" w:rsidRDefault="00C13EAE" w:rsidP="00C13EAE">
      <w:pPr>
        <w:spacing w:line="360" w:lineRule="auto"/>
        <w:ind w:firstLineChars="100" w:firstLine="240"/>
        <w:rPr>
          <w:rFonts w:ascii="宋体" w:hAnsi="宋体"/>
          <w:sz w:val="24"/>
        </w:rPr>
      </w:pPr>
    </w:p>
    <w:p w:rsidR="00C13EAE" w:rsidRDefault="00C13EAE" w:rsidP="00C13EAE">
      <w:pPr>
        <w:spacing w:line="360" w:lineRule="auto"/>
        <w:ind w:firstLineChars="100" w:firstLine="240"/>
        <w:rPr>
          <w:rFonts w:ascii="宋体" w:hAnsi="宋体"/>
          <w:sz w:val="24"/>
        </w:rPr>
      </w:pPr>
    </w:p>
    <w:p w:rsidR="00C13EAE" w:rsidRDefault="00C13EAE" w:rsidP="00C13EAE">
      <w:pPr>
        <w:spacing w:line="360" w:lineRule="auto"/>
        <w:ind w:firstLineChars="100" w:firstLine="240"/>
        <w:rPr>
          <w:rFonts w:ascii="宋体" w:hAnsi="宋体"/>
          <w:sz w:val="24"/>
        </w:rPr>
      </w:pPr>
    </w:p>
    <w:p w:rsidR="00C13EAE" w:rsidRDefault="00C13EAE" w:rsidP="00C13EAE">
      <w:pPr>
        <w:spacing w:line="360" w:lineRule="auto"/>
        <w:ind w:firstLineChars="100" w:firstLine="240"/>
        <w:rPr>
          <w:rFonts w:ascii="宋体" w:hAnsi="宋体"/>
          <w:sz w:val="24"/>
        </w:rPr>
      </w:pPr>
    </w:p>
    <w:p w:rsidR="00904D7B" w:rsidRDefault="00904D7B"/>
    <w:sectPr w:rsidR="00904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D7B" w:rsidRDefault="00904D7B" w:rsidP="00C13EAE">
      <w:r>
        <w:separator/>
      </w:r>
    </w:p>
  </w:endnote>
  <w:endnote w:type="continuationSeparator" w:id="1">
    <w:p w:rsidR="00904D7B" w:rsidRDefault="00904D7B" w:rsidP="00C13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D7B" w:rsidRDefault="00904D7B" w:rsidP="00C13EAE">
      <w:r>
        <w:separator/>
      </w:r>
    </w:p>
  </w:footnote>
  <w:footnote w:type="continuationSeparator" w:id="1">
    <w:p w:rsidR="00904D7B" w:rsidRDefault="00904D7B" w:rsidP="00C13E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EAE"/>
    <w:rsid w:val="00904D7B"/>
    <w:rsid w:val="00C13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3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3E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3E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23bean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2017-04-28T00:34:00Z</dcterms:created>
  <dcterms:modified xsi:type="dcterms:W3CDTF">2017-04-28T00:34:00Z</dcterms:modified>
</cp:coreProperties>
</file>