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6C" w:rsidRDefault="00B43B6C" w:rsidP="00B43B6C">
      <w:pPr>
        <w:ind w:leftChars="-50" w:left="-160" w:rightChars="-73" w:right="-234"/>
        <w:rPr>
          <w:rFonts w:ascii="黑体" w:eastAsia="黑体"/>
        </w:rPr>
      </w:pPr>
      <w:r>
        <w:rPr>
          <w:rFonts w:ascii="黑体" w:eastAsia="黑体" w:hint="eastAsia"/>
        </w:rPr>
        <w:t>附表1</w:t>
      </w:r>
    </w:p>
    <w:p w:rsidR="00B43B6C" w:rsidRDefault="00B43B6C" w:rsidP="00B43B6C">
      <w:pPr>
        <w:ind w:leftChars="-50" w:left="-160" w:rightChars="-73" w:right="-234"/>
        <w:rPr>
          <w:rFonts w:ascii="黑体" w:eastAsia="黑体"/>
        </w:rPr>
      </w:pPr>
      <w:r>
        <w:rPr>
          <w:rFonts w:ascii="方正小标宋简体" w:eastAsia="方正小标宋简体" w:hint="eastAsia"/>
        </w:rPr>
        <w:t>河南省农业科学院2018年公开招聘博士研究生一览表（15人）</w:t>
      </w:r>
    </w:p>
    <w:tbl>
      <w:tblPr>
        <w:tblpPr w:leftFromText="180" w:rightFromText="180" w:vertAnchor="text" w:horzAnchor="page" w:tblpX="118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2"/>
        <w:gridCol w:w="2675"/>
        <w:gridCol w:w="814"/>
        <w:gridCol w:w="1486"/>
        <w:gridCol w:w="2403"/>
      </w:tblGrid>
      <w:tr w:rsidR="00B43B6C" w:rsidTr="00CC57D0">
        <w:trPr>
          <w:trHeight w:val="692"/>
        </w:trPr>
        <w:tc>
          <w:tcPr>
            <w:tcW w:w="2282" w:type="dxa"/>
            <w:vAlign w:val="center"/>
          </w:tcPr>
          <w:p w:rsidR="00B43B6C" w:rsidRDefault="00B43B6C" w:rsidP="00CC57D0">
            <w:pPr>
              <w:spacing w:line="2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spacing w:line="2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需求专业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spacing w:line="2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数量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spacing w:line="2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学历层次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spacing w:line="2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 注</w:t>
            </w:r>
          </w:p>
        </w:tc>
      </w:tr>
      <w:tr w:rsidR="00B43B6C" w:rsidTr="00CC57D0">
        <w:trPr>
          <w:trHeight w:val="800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小麦研究所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作物遗传育种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800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粮食作物研究所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作物耕作栽培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800"/>
        </w:trPr>
        <w:tc>
          <w:tcPr>
            <w:tcW w:w="2282" w:type="dxa"/>
            <w:vMerge w:val="restart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经济作物研究所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花生分子育种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800"/>
        </w:trPr>
        <w:tc>
          <w:tcPr>
            <w:tcW w:w="2282" w:type="dxa"/>
            <w:vMerge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中药材育种与栽培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烟草研究所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作物遗传育种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相关专业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园艺研究所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蔬菜育种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植物营养与资源环境研究所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绿肥、烟草栽培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畜牧兽医研究所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动物营养（草业）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农副产品加工研究中心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农产品贮藏与加工、食品科学与工程或食品机械专业 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Merge w:val="restart"/>
            <w:vAlign w:val="center"/>
          </w:tcPr>
          <w:p w:rsidR="00B43B6C" w:rsidRDefault="00B43B6C" w:rsidP="00CC57D0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芝麻研究中心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作物遗传育种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Merge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生物信息学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775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动物免疫学重点实验室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预防兽医学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  <w:tr w:rsidR="00B43B6C" w:rsidTr="00CC57D0">
        <w:trPr>
          <w:trHeight w:val="888"/>
        </w:trPr>
        <w:tc>
          <w:tcPr>
            <w:tcW w:w="2282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作物设计中心</w:t>
            </w:r>
          </w:p>
        </w:tc>
        <w:tc>
          <w:tcPr>
            <w:tcW w:w="2675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分子生物学</w:t>
            </w:r>
          </w:p>
        </w:tc>
        <w:tc>
          <w:tcPr>
            <w:tcW w:w="814" w:type="dxa"/>
            <w:vAlign w:val="center"/>
          </w:tcPr>
          <w:p w:rsidR="00B43B6C" w:rsidRDefault="00B43B6C" w:rsidP="00CC57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</w:p>
        </w:tc>
        <w:tc>
          <w:tcPr>
            <w:tcW w:w="2403" w:type="dxa"/>
            <w:vAlign w:val="center"/>
          </w:tcPr>
          <w:p w:rsidR="00B43B6C" w:rsidRDefault="00B43B6C" w:rsidP="00CC57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</w:tr>
    </w:tbl>
    <w:p w:rsidR="008D669D" w:rsidRDefault="008D669D" w:rsidP="00B43B6C">
      <w:pPr>
        <w:rPr>
          <w:rFonts w:hint="eastAsia"/>
        </w:rPr>
      </w:pPr>
    </w:p>
    <w:p w:rsidR="00D56376" w:rsidRDefault="00D56376" w:rsidP="00B43B6C">
      <w:pPr>
        <w:rPr>
          <w:rFonts w:hint="eastAsia"/>
        </w:rPr>
      </w:pPr>
    </w:p>
    <w:p w:rsidR="00D56376" w:rsidRDefault="00D56376" w:rsidP="00D56376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附表2</w:t>
      </w:r>
    </w:p>
    <w:p w:rsidR="00D56376" w:rsidRDefault="00D56376" w:rsidP="00D56376">
      <w:pPr>
        <w:adjustRightInd w:val="0"/>
        <w:snapToGrid w:val="0"/>
        <w:spacing w:line="600" w:lineRule="exact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河南省农业科学院</w:t>
      </w:r>
    </w:p>
    <w:p w:rsidR="00D56376" w:rsidRDefault="00D56376" w:rsidP="00D56376">
      <w:pPr>
        <w:adjustRightInd w:val="0"/>
        <w:snapToGrid w:val="0"/>
        <w:spacing w:afterLines="10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2018</w:t>
      </w:r>
      <w:r>
        <w:rPr>
          <w:rFonts w:eastAsia="方正小标宋简体" w:hint="eastAsia"/>
          <w:sz w:val="36"/>
          <w:szCs w:val="36"/>
        </w:rPr>
        <w:t>年公开招聘博士工作人员报名表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3"/>
        <w:gridCol w:w="1632"/>
        <w:gridCol w:w="1444"/>
        <w:gridCol w:w="1606"/>
        <w:gridCol w:w="1835"/>
      </w:tblGrid>
      <w:tr w:rsidR="00D56376" w:rsidTr="00D56376">
        <w:trPr>
          <w:trHeight w:val="71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rPr>
                <w:sz w:val="28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粘贴电子版照片</w:t>
            </w:r>
          </w:p>
        </w:tc>
      </w:tr>
      <w:tr w:rsidR="00D56376" w:rsidTr="00D56376">
        <w:trPr>
          <w:trHeight w:val="66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widowControl/>
              <w:jc w:val="left"/>
              <w:rPr>
                <w:sz w:val="28"/>
              </w:rPr>
            </w:pPr>
          </w:p>
        </w:tc>
      </w:tr>
      <w:tr w:rsidR="00D56376" w:rsidTr="00D56376">
        <w:trPr>
          <w:trHeight w:val="751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widowControl/>
              <w:jc w:val="left"/>
              <w:rPr>
                <w:sz w:val="28"/>
              </w:rPr>
            </w:pPr>
          </w:p>
        </w:tc>
      </w:tr>
      <w:tr w:rsidR="00D56376" w:rsidTr="00D56376">
        <w:trPr>
          <w:trHeight w:val="96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第一学历</w:t>
            </w:r>
          </w:p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毕业院校及时间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D56376" w:rsidTr="00D56376">
        <w:trPr>
          <w:cantSplit/>
          <w:trHeight w:val="91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毕业院校及时间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D56376" w:rsidTr="00D56376">
        <w:trPr>
          <w:cantSplit/>
          <w:trHeight w:val="118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应聘岗位及专业</w:t>
            </w:r>
            <w:r>
              <w:rPr>
                <w:rFonts w:hint="eastAsia"/>
                <w:sz w:val="24"/>
                <w:szCs w:val="24"/>
              </w:rPr>
              <w:t>（限报一个岗位）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D56376" w:rsidTr="00D56376">
        <w:trPr>
          <w:cantSplit/>
          <w:trHeight w:val="2128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 w:rsidR="00D56376" w:rsidRDefault="00D56376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D56376" w:rsidRDefault="00D56376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D56376" w:rsidTr="00D56376">
        <w:trPr>
          <w:cantSplit/>
          <w:trHeight w:val="1775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奖励</w:t>
            </w:r>
          </w:p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荣誉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D56376" w:rsidTr="00D56376">
        <w:trPr>
          <w:cantSplit/>
          <w:trHeight w:val="118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D56376" w:rsidTr="00D56376">
        <w:trPr>
          <w:trHeight w:val="67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  <w:r>
              <w:rPr>
                <w:sz w:val="28"/>
              </w:rPr>
              <w:t xml:space="preserve">         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6" w:rsidRDefault="00D56376">
            <w:pPr>
              <w:adjustRightInd w:val="0"/>
              <w:snapToGrid w:val="0"/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手机：</w:t>
            </w:r>
            <w:r>
              <w:rPr>
                <w:sz w:val="28"/>
              </w:rPr>
              <w:t xml:space="preserve">                  Email</w:t>
            </w:r>
            <w:r>
              <w:rPr>
                <w:rFonts w:hint="eastAsia"/>
                <w:sz w:val="28"/>
              </w:rPr>
              <w:t>：</w:t>
            </w:r>
          </w:p>
        </w:tc>
      </w:tr>
    </w:tbl>
    <w:p w:rsidR="00D56376" w:rsidRDefault="00D56376" w:rsidP="00B43B6C"/>
    <w:sectPr w:rsidR="00D56376" w:rsidSect="0050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50" w:rsidRDefault="007F7650" w:rsidP="00B43B6C">
      <w:r>
        <w:separator/>
      </w:r>
    </w:p>
  </w:endnote>
  <w:endnote w:type="continuationSeparator" w:id="1">
    <w:p w:rsidR="007F7650" w:rsidRDefault="007F7650" w:rsidP="00B4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50" w:rsidRDefault="007F7650" w:rsidP="00B43B6C">
      <w:r>
        <w:separator/>
      </w:r>
    </w:p>
  </w:footnote>
  <w:footnote w:type="continuationSeparator" w:id="1">
    <w:p w:rsidR="007F7650" w:rsidRDefault="007F7650" w:rsidP="00B43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B6C"/>
    <w:rsid w:val="00502F54"/>
    <w:rsid w:val="007F7650"/>
    <w:rsid w:val="008D669D"/>
    <w:rsid w:val="00B43B6C"/>
    <w:rsid w:val="00D5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6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2018-09-21T03:32:00Z</dcterms:created>
  <dcterms:modified xsi:type="dcterms:W3CDTF">2018-09-21T03:36:00Z</dcterms:modified>
</cp:coreProperties>
</file>