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简体" w:cs="Times New Roman"/>
          <w:sz w:val="32"/>
          <w:szCs w:val="32"/>
        </w:rPr>
        <w:t>袁林，男，中共党员，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博士研究生。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ascii="Times New Roman" w:hAnsi="Times New Roman" w:eastAsia="方正仿宋简体" w:cs="Times New Roman"/>
          <w:sz w:val="32"/>
          <w:szCs w:val="32"/>
        </w:rPr>
        <w:t>987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年3月1</w:t>
      </w:r>
      <w:r>
        <w:rPr>
          <w:rFonts w:ascii="Times New Roman" w:hAnsi="Times New Roman" w:eastAsia="方正仿宋简体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日出生于河南开封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015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年毕业于河南农业大学动物科学专业家禽营养方向，2</w:t>
      </w:r>
      <w:r>
        <w:rPr>
          <w:rFonts w:ascii="Times New Roman" w:hAnsi="Times New Roman" w:eastAsia="方正仿宋简体" w:cs="Times New Roman"/>
          <w:sz w:val="32"/>
          <w:szCs w:val="32"/>
        </w:rPr>
        <w:t>016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年入职河南省农业科学院畜牧兽医研究所家禽团队，现任助理研究员。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DC63E529-582E-491D-921C-15EA5CA53CF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iYzdmNjQ2Yjk0OGM0OTAxZTMzMWE4YTg0OTAxMDIifQ=="/>
  </w:docVars>
  <w:rsids>
    <w:rsidRoot w:val="00327564"/>
    <w:rsid w:val="00291AD9"/>
    <w:rsid w:val="00327564"/>
    <w:rsid w:val="005920C5"/>
    <w:rsid w:val="00641568"/>
    <w:rsid w:val="006F13E8"/>
    <w:rsid w:val="00885B5E"/>
    <w:rsid w:val="00A85DD9"/>
    <w:rsid w:val="00AE2ED7"/>
    <w:rsid w:val="00ED705C"/>
    <w:rsid w:val="00F275F3"/>
    <w:rsid w:val="00F46C7F"/>
    <w:rsid w:val="00FF57B1"/>
    <w:rsid w:val="3C7353D8"/>
    <w:rsid w:val="58E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93</Characters>
  <Lines>1</Lines>
  <Paragraphs>1</Paragraphs>
  <TotalTime>29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2023-06-09T03:02:00Z</dcterms:created>
  <dc:creator>YL</dc:creator>
  <cp:lastModifiedBy>迈克狼</cp:lastModifiedBy>
  <dcterms:modified xsi:type="dcterms:W3CDTF">2023-06-12T02:17:36Z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2CDFD5CBA72C473AB0DA8D32B2B30599_12</vt:lpwstr>
  </property>
</Properties>
</file>