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CE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_GB2312" w:cs="Times New Roman"/>
          <w:sz w:val="32"/>
          <w:szCs w:val="32"/>
        </w:rPr>
      </w:pPr>
    </w:p>
    <w:p w14:paraId="6F209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_GB2312" w:cs="Times New Roman"/>
          <w:sz w:val="32"/>
          <w:szCs w:val="32"/>
          <w:lang w:val="en-US" w:eastAsia="zh-CN"/>
        </w:rPr>
        <w:t>附件：</w:t>
      </w:r>
    </w:p>
    <w:p w14:paraId="053EE79E">
      <w:pPr>
        <w:widowControl/>
        <w:shd w:val="clear" w:color="auto" w:fill="FFFFFF"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河南省农业科学院拟聘用人员</w:t>
      </w:r>
    </w:p>
    <w:p w14:paraId="302659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填报单位：河南省农业科学院</w:t>
      </w:r>
    </w:p>
    <w:tbl>
      <w:tblPr>
        <w:tblStyle w:val="2"/>
        <w:tblW w:w="138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999"/>
        <w:gridCol w:w="720"/>
        <w:gridCol w:w="1159"/>
        <w:gridCol w:w="1300"/>
        <w:gridCol w:w="1645"/>
        <w:gridCol w:w="3447"/>
        <w:gridCol w:w="2303"/>
        <w:gridCol w:w="1410"/>
      </w:tblGrid>
      <w:tr w14:paraId="0325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0C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B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F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A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10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B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聘用岗位</w:t>
            </w:r>
          </w:p>
        </w:tc>
      </w:tr>
      <w:tr w14:paraId="4078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27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7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0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5415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A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辛翠平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1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8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0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 2025.07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粮食作物研究所</w:t>
            </w:r>
          </w:p>
          <w:p w14:paraId="1EF2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3088B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0D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C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闫振华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D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C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 2025.05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粮食作物研究所</w:t>
            </w:r>
          </w:p>
          <w:p w14:paraId="78AB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4054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6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宋莹莹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72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F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4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2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蔬菜学 2025.07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D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经济作物研究所</w:t>
            </w:r>
          </w:p>
          <w:p w14:paraId="1DFF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6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620D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E3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C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5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C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植物学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经济作物研究所</w:t>
            </w:r>
          </w:p>
          <w:p w14:paraId="1F1F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750A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6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师彗云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9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8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生物化学与分子生物学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经济作物研究所</w:t>
            </w:r>
          </w:p>
          <w:p w14:paraId="1DEA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E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2F8A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A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D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段江宁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5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微生物学 2025.07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5B79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C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8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微生物学 2025.07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7845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CE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何闪闪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E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6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7268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5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6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A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蔬菜学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67566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4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F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8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4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1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土壤学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植物营养与资源环境研究所科研岗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70B3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2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7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0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1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植物营养与资源环境研究所科研岗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0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0727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2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4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C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农药学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植物保护研究所</w:t>
            </w:r>
          </w:p>
          <w:p w14:paraId="4A54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287F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DB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4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4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动物遗传育种与繁殖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C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F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555A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4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D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C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5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1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西南民族大学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畜牧学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4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69CE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1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0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祝子伏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0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预防兽医学2025.07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动物疫病防控研究所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（动物免疫学重点实验室）科研岗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160F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F7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6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E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D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9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中国林业科学研究院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经济林学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河南省作物分子育种研究院科研岗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508F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97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4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4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6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农作物种质资源</w:t>
            </w:r>
          </w:p>
          <w:p w14:paraId="35CC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31E9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F2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2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A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3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0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70D8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8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6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1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53DBF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E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0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贾双杰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9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F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5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食用菌研究所科研岗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17D2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7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B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9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水生生物学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F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中药材研究所科研岗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527F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B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6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4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E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1989.08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9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中国农业科学院研究生院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农业经济管理 2024.06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D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农业经济与农村发展研究所科研岗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  <w:tr w14:paraId="7172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A7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F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6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9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 2025.06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河南省林业科学</w:t>
            </w:r>
          </w:p>
          <w:p w14:paraId="2386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研究院科研岗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同报考岗位</w:t>
            </w:r>
          </w:p>
        </w:tc>
      </w:tr>
    </w:tbl>
    <w:p w14:paraId="47EC5AB7">
      <w:pPr>
        <w:rPr>
          <w:rFonts w:hint="default" w:eastAsia="仿宋_GB2312"/>
          <w:lang w:val="en-US" w:eastAsia="zh-CN"/>
        </w:rPr>
      </w:pPr>
    </w:p>
    <w:p w14:paraId="0C93B64D">
      <w:pPr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ascii="仿宋" w:hAnsi="仿宋" w:eastAsia="仿宋_GB2312" w:cs="Times New Roman"/>
          <w:sz w:val="32"/>
          <w:szCs w:val="32"/>
        </w:rPr>
      </w:pPr>
    </w:p>
    <w:p w14:paraId="5534256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546D6"/>
    <w:rsid w:val="0B1546D6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2025-08-28T07:55:00Z</dcterms:created>
  <dc:creator>四驱小蜗牛</dc:creator>
  <cp:lastModifiedBy>四驱小蜗牛</cp:lastModifiedBy>
  <dcterms:modified xsi:type="dcterms:W3CDTF">2025-08-28T07:55:41Z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F3AF8538DC564B44A27768743573425E_11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